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322" w:rsidRDefault="004E1322" w:rsidP="004E1322">
      <w:pPr>
        <w:snapToGrid w:val="0"/>
        <w:spacing w:line="260" w:lineRule="exact"/>
        <w:rPr>
          <w:rFonts w:ascii="ＭＳ 明朝" w:hAnsi="ＭＳ 明朝"/>
          <w:sz w:val="18"/>
          <w:szCs w:val="21"/>
        </w:rPr>
      </w:pPr>
      <w:r>
        <w:rPr>
          <w:rFonts w:ascii="ＭＳ 明朝" w:hAnsi="ＭＳ 明朝" w:hint="eastAsia"/>
          <w:sz w:val="18"/>
          <w:szCs w:val="21"/>
        </w:rPr>
        <w:t>（参考様式</w:t>
      </w:r>
      <w:r w:rsidR="00F90B4D">
        <w:rPr>
          <w:rFonts w:ascii="ＭＳ 明朝" w:hAnsi="ＭＳ 明朝" w:hint="eastAsia"/>
          <w:sz w:val="18"/>
          <w:szCs w:val="21"/>
        </w:rPr>
        <w:t>８</w:t>
      </w:r>
      <w:r>
        <w:rPr>
          <w:rFonts w:ascii="ＭＳ 明朝" w:hAnsi="ＭＳ 明朝" w:hint="eastAsia"/>
          <w:sz w:val="18"/>
          <w:szCs w:val="21"/>
        </w:rPr>
        <w:t>）</w:t>
      </w:r>
    </w:p>
    <w:p w:rsidR="00485EF2" w:rsidRDefault="00485EF2">
      <w:pPr>
        <w:snapToGrid w:val="0"/>
        <w:spacing w:line="260" w:lineRule="exact"/>
        <w:rPr>
          <w:rFonts w:eastAsia="ＭＳ ゴシック"/>
          <w:szCs w:val="21"/>
        </w:rPr>
      </w:pPr>
    </w:p>
    <w:p w:rsidR="00485EF2" w:rsidRDefault="00C1429E">
      <w:pPr>
        <w:snapToGrid w:val="0"/>
        <w:spacing w:line="260" w:lineRule="exact"/>
        <w:jc w:val="center"/>
        <w:rPr>
          <w:rFonts w:eastAsia="ＭＳ ゴシック"/>
          <w:b/>
          <w:sz w:val="22"/>
          <w:szCs w:val="22"/>
        </w:rPr>
      </w:pPr>
      <w:r>
        <w:rPr>
          <w:rFonts w:eastAsia="ＭＳ ゴシック" w:hint="eastAsia"/>
          <w:b/>
          <w:sz w:val="22"/>
          <w:szCs w:val="22"/>
        </w:rPr>
        <w:t>介護保険法第１１５</w:t>
      </w:r>
      <w:r w:rsidR="00485EF2">
        <w:rPr>
          <w:rFonts w:eastAsia="ＭＳ ゴシック" w:hint="eastAsia"/>
          <w:b/>
          <w:sz w:val="22"/>
          <w:szCs w:val="22"/>
        </w:rPr>
        <w:t>条の</w:t>
      </w:r>
      <w:r>
        <w:rPr>
          <w:rFonts w:eastAsia="ＭＳ ゴシック" w:hint="eastAsia"/>
          <w:b/>
          <w:sz w:val="22"/>
          <w:szCs w:val="22"/>
        </w:rPr>
        <w:t>４５の５</w:t>
      </w:r>
      <w:r w:rsidR="00485EF2">
        <w:rPr>
          <w:rFonts w:eastAsia="ＭＳ ゴシック" w:hint="eastAsia"/>
          <w:b/>
          <w:sz w:val="22"/>
          <w:szCs w:val="22"/>
        </w:rPr>
        <w:t>第</w:t>
      </w:r>
      <w:r>
        <w:rPr>
          <w:rFonts w:eastAsia="ＭＳ ゴシック" w:hint="eastAsia"/>
          <w:b/>
          <w:sz w:val="22"/>
          <w:szCs w:val="22"/>
        </w:rPr>
        <w:t>２</w:t>
      </w:r>
      <w:r w:rsidR="00485EF2">
        <w:rPr>
          <w:rFonts w:eastAsia="ＭＳ ゴシック" w:hint="eastAsia"/>
          <w:b/>
          <w:sz w:val="22"/>
          <w:szCs w:val="22"/>
        </w:rPr>
        <w:t>項の規定に該当しない旨の誓約書</w:t>
      </w:r>
    </w:p>
    <w:p w:rsidR="00485EF2" w:rsidRDefault="00485EF2">
      <w:pPr>
        <w:snapToGrid w:val="0"/>
        <w:spacing w:line="260" w:lineRule="exact"/>
        <w:jc w:val="center"/>
        <w:rPr>
          <w:rFonts w:eastAsia="ＭＳ ゴシック"/>
          <w:szCs w:val="21"/>
        </w:rPr>
      </w:pPr>
      <w:r>
        <w:rPr>
          <w:rFonts w:eastAsia="ＭＳ ゴシック" w:hint="eastAsia"/>
          <w:szCs w:val="21"/>
        </w:rPr>
        <w:t xml:space="preserve">　　　　　　　　　　　　　　　　　　　　　　　　　　　　　　</w:t>
      </w:r>
    </w:p>
    <w:p w:rsidR="00485EF2" w:rsidRDefault="00485EF2">
      <w:pPr>
        <w:snapToGrid w:val="0"/>
        <w:spacing w:line="260" w:lineRule="exact"/>
        <w:ind w:left="2321"/>
        <w:rPr>
          <w:rFonts w:ascii="ＭＳ ゴシック" w:eastAsia="ＭＳ ゴシック"/>
        </w:rPr>
      </w:pPr>
    </w:p>
    <w:p w:rsidR="00485EF2" w:rsidRDefault="00485EF2">
      <w:pPr>
        <w:snapToGrid w:val="0"/>
        <w:spacing w:line="260" w:lineRule="exact"/>
        <w:ind w:right="210"/>
        <w:jc w:val="right"/>
        <w:rPr>
          <w:rFonts w:ascii="ＭＳ ゴシック" w:eastAsia="ＭＳ ゴシック"/>
        </w:rPr>
      </w:pPr>
      <w:r>
        <w:rPr>
          <w:rFonts w:ascii="ＭＳ ゴシック" w:eastAsia="ＭＳ ゴシック" w:hint="eastAsia"/>
        </w:rPr>
        <w:t xml:space="preserve">　　年　　月　　日</w:t>
      </w:r>
    </w:p>
    <w:p w:rsidR="004E1322" w:rsidRDefault="004E1322">
      <w:pPr>
        <w:snapToGrid w:val="0"/>
        <w:spacing w:line="260" w:lineRule="exact"/>
        <w:ind w:right="210"/>
        <w:jc w:val="right"/>
        <w:rPr>
          <w:rFonts w:ascii="ＭＳ ゴシック" w:eastAsia="ＭＳ ゴシック"/>
        </w:rPr>
      </w:pPr>
    </w:p>
    <w:p w:rsidR="004E1322" w:rsidRDefault="00DB5896" w:rsidP="004E1322">
      <w:pPr>
        <w:snapToGrid w:val="0"/>
        <w:spacing w:line="260" w:lineRule="exact"/>
        <w:ind w:firstLineChars="100" w:firstLine="210"/>
        <w:rPr>
          <w:rFonts w:ascii="ＭＳ ゴシック" w:eastAsia="ＭＳ ゴシック"/>
        </w:rPr>
      </w:pPr>
      <w:r w:rsidRPr="00DB5896">
        <w:rPr>
          <w:rFonts w:ascii="ＭＳ ゴシック" w:eastAsia="ＭＳ ゴシック" w:hint="eastAsia"/>
        </w:rPr>
        <w:t>岩美町</w:t>
      </w:r>
      <w:bookmarkStart w:id="0" w:name="_GoBack"/>
      <w:bookmarkEnd w:id="0"/>
      <w:r w:rsidR="004E1322">
        <w:rPr>
          <w:rFonts w:ascii="ＭＳ ゴシック" w:eastAsia="ＭＳ ゴシック" w:hint="eastAsia"/>
        </w:rPr>
        <w:t>長　様</w:t>
      </w:r>
    </w:p>
    <w:p w:rsidR="00485EF2" w:rsidRDefault="00485EF2">
      <w:pPr>
        <w:snapToGrid w:val="0"/>
        <w:spacing w:line="260" w:lineRule="exact"/>
        <w:rPr>
          <w:rFonts w:ascii="ＭＳ ゴシック" w:eastAsia="ＭＳ ゴシック"/>
        </w:rPr>
      </w:pPr>
    </w:p>
    <w:p w:rsidR="00485EF2" w:rsidRDefault="00485EF2">
      <w:pPr>
        <w:snapToGrid w:val="0"/>
        <w:spacing w:line="260" w:lineRule="exact"/>
        <w:ind w:leftChars="2000" w:left="4200" w:firstLineChars="100" w:firstLine="210"/>
        <w:rPr>
          <w:rFonts w:ascii="ＭＳ ゴシック" w:eastAsia="ＭＳ ゴシック"/>
        </w:rPr>
      </w:pPr>
      <w:r>
        <w:rPr>
          <w:rFonts w:ascii="ＭＳ ゴシック" w:eastAsia="ＭＳ ゴシック" w:hint="eastAsia"/>
        </w:rPr>
        <w:t>所在地</w:t>
      </w:r>
    </w:p>
    <w:p w:rsidR="00485EF2" w:rsidRDefault="00485EF2">
      <w:pPr>
        <w:snapToGrid w:val="0"/>
        <w:spacing w:line="260" w:lineRule="exact"/>
        <w:ind w:firstLineChars="1700" w:firstLine="3570"/>
        <w:rPr>
          <w:rFonts w:ascii="ＭＳ ゴシック" w:eastAsia="ＭＳ ゴシック"/>
        </w:rPr>
      </w:pPr>
      <w:r>
        <w:rPr>
          <w:rFonts w:ascii="ＭＳ ゴシック" w:eastAsia="ＭＳ ゴシック" w:hint="eastAsia"/>
        </w:rPr>
        <w:t>申請者</w:t>
      </w: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名　称</w:t>
      </w:r>
    </w:p>
    <w:p w:rsidR="00485EF2" w:rsidRDefault="00485EF2">
      <w:pPr>
        <w:snapToGrid w:val="0"/>
        <w:spacing w:line="260" w:lineRule="exact"/>
        <w:ind w:firstLineChars="2100" w:firstLine="4410"/>
        <w:rPr>
          <w:rFonts w:ascii="ＭＳ ゴシック" w:eastAsia="ＭＳ ゴシック"/>
        </w:rPr>
      </w:pPr>
    </w:p>
    <w:p w:rsidR="00485EF2" w:rsidRDefault="00916D3B">
      <w:pPr>
        <w:snapToGrid w:val="0"/>
        <w:spacing w:line="260" w:lineRule="exact"/>
        <w:ind w:firstLineChars="2100" w:firstLine="4410"/>
        <w:rPr>
          <w:rFonts w:ascii="ＭＳ ゴシック" w:eastAsia="ＭＳ ゴシック"/>
        </w:rPr>
      </w:pPr>
      <w:r>
        <w:rPr>
          <w:rFonts w:ascii="ＭＳ ゴシック" w:eastAsia="ＭＳ ゴシック" w:hint="eastAsia"/>
        </w:rPr>
        <w:t xml:space="preserve">代表者名　　　　　　　　　　　　　　　　　　　</w:t>
      </w:r>
    </w:p>
    <w:p w:rsidR="00485EF2" w:rsidRDefault="00485EF2">
      <w:pPr>
        <w:snapToGrid w:val="0"/>
        <w:spacing w:line="260" w:lineRule="exact"/>
        <w:ind w:firstLineChars="2100" w:firstLine="4410"/>
        <w:rPr>
          <w:rFonts w:ascii="ＭＳ ゴシック" w:eastAsia="ＭＳ ゴシック"/>
        </w:rPr>
      </w:pPr>
    </w:p>
    <w:p w:rsidR="00485EF2" w:rsidRDefault="00485EF2">
      <w:pPr>
        <w:snapToGrid w:val="0"/>
        <w:spacing w:line="260" w:lineRule="exact"/>
        <w:ind w:firstLineChars="2100" w:firstLine="4410"/>
        <w:rPr>
          <w:rFonts w:ascii="ＭＳ ゴシック" w:eastAsia="ＭＳ ゴシック"/>
        </w:rPr>
      </w:pPr>
      <w:r>
        <w:rPr>
          <w:rFonts w:ascii="ＭＳ ゴシック" w:eastAsia="ＭＳ ゴシック" w:hint="eastAsia"/>
        </w:rPr>
        <w:t>住　所</w:t>
      </w:r>
    </w:p>
    <w:p w:rsidR="00485EF2" w:rsidRDefault="00485EF2">
      <w:pPr>
        <w:snapToGrid w:val="0"/>
        <w:spacing w:line="260" w:lineRule="exact"/>
        <w:rPr>
          <w:rFonts w:eastAsia="ＭＳ ゴシック"/>
          <w:szCs w:val="21"/>
        </w:rPr>
      </w:pPr>
    </w:p>
    <w:p w:rsidR="00C1429E" w:rsidRDefault="00C1429E">
      <w:pPr>
        <w:snapToGrid w:val="0"/>
        <w:spacing w:line="260" w:lineRule="exact"/>
        <w:rPr>
          <w:rFonts w:eastAsia="ＭＳ ゴシック"/>
          <w:szCs w:val="21"/>
        </w:rPr>
      </w:pPr>
    </w:p>
    <w:p w:rsidR="00C1429E" w:rsidRDefault="00C1429E">
      <w:pPr>
        <w:snapToGrid w:val="0"/>
        <w:spacing w:line="260" w:lineRule="exact"/>
        <w:rPr>
          <w:rFonts w:eastAsia="ＭＳ ゴシック"/>
          <w:szCs w:val="21"/>
        </w:rPr>
      </w:pPr>
    </w:p>
    <w:p w:rsidR="00C1429E" w:rsidRDefault="00485EF2" w:rsidP="00C1429E">
      <w:pPr>
        <w:snapToGrid w:val="0"/>
        <w:spacing w:line="260" w:lineRule="exact"/>
        <w:ind w:leftChars="300" w:left="630" w:firstLineChars="100" w:firstLine="210"/>
        <w:rPr>
          <w:rFonts w:eastAsia="ＭＳ ゴシック"/>
          <w:szCs w:val="21"/>
        </w:rPr>
      </w:pPr>
      <w:r>
        <w:rPr>
          <w:rFonts w:eastAsia="ＭＳ ゴシック" w:hint="eastAsia"/>
          <w:szCs w:val="21"/>
        </w:rPr>
        <w:t>申請者が下記の</w:t>
      </w:r>
      <w:r w:rsidR="00931697">
        <w:rPr>
          <w:rFonts w:eastAsia="ＭＳ ゴシック" w:hint="eastAsia"/>
          <w:szCs w:val="21"/>
        </w:rPr>
        <w:t>事項</w:t>
      </w:r>
      <w:r>
        <w:rPr>
          <w:rFonts w:eastAsia="ＭＳ ゴシック" w:hint="eastAsia"/>
          <w:szCs w:val="21"/>
        </w:rPr>
        <w:t>に該当しない者であることを誓約します。</w:t>
      </w:r>
    </w:p>
    <w:p w:rsidR="00C1429E" w:rsidRDefault="00C1429E">
      <w:pPr>
        <w:snapToGrid w:val="0"/>
        <w:spacing w:line="260" w:lineRule="exact"/>
        <w:rPr>
          <w:rFonts w:eastAsia="ＭＳ ゴシック"/>
          <w:szCs w:val="21"/>
        </w:rPr>
      </w:pPr>
    </w:p>
    <w:p w:rsidR="00C1429E" w:rsidRDefault="00C1429E">
      <w:pPr>
        <w:snapToGrid w:val="0"/>
        <w:spacing w:line="260" w:lineRule="exact"/>
        <w:rPr>
          <w:rFonts w:eastAsia="ＭＳ ゴシック"/>
          <w:szCs w:val="21"/>
        </w:rPr>
      </w:pPr>
    </w:p>
    <w:tbl>
      <w:tblPr>
        <w:tblW w:w="947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70"/>
      </w:tblGrid>
      <w:tr w:rsidR="00485EF2">
        <w:trPr>
          <w:trHeight w:val="4920"/>
        </w:trPr>
        <w:tc>
          <w:tcPr>
            <w:tcW w:w="9470" w:type="dxa"/>
          </w:tcPr>
          <w:p w:rsidR="002F0B09" w:rsidRDefault="002F0B09">
            <w:pPr>
              <w:snapToGrid w:val="0"/>
              <w:spacing w:line="220" w:lineRule="exact"/>
              <w:ind w:leftChars="21" w:left="256" w:hangingChars="106" w:hanging="212"/>
              <w:rPr>
                <w:rFonts w:ascii="ＭＳ ゴシック" w:eastAsia="ＭＳ ゴシック" w:hAnsi="ＭＳ ゴシック"/>
                <w:snapToGrid w:val="0"/>
                <w:sz w:val="20"/>
                <w:szCs w:val="20"/>
              </w:rPr>
            </w:pPr>
          </w:p>
          <w:p w:rsidR="00485EF2" w:rsidRDefault="00485EF2">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【介護保険法第</w:t>
            </w:r>
            <w:r w:rsidR="00C1429E">
              <w:rPr>
                <w:rFonts w:ascii="ＭＳ ゴシック" w:eastAsia="ＭＳ ゴシック" w:hAnsi="ＭＳ ゴシック" w:hint="eastAsia"/>
                <w:snapToGrid w:val="0"/>
                <w:sz w:val="20"/>
                <w:szCs w:val="20"/>
              </w:rPr>
              <w:t>１１５</w:t>
            </w:r>
            <w:r>
              <w:rPr>
                <w:rFonts w:ascii="ＭＳ ゴシック" w:eastAsia="ＭＳ ゴシック" w:hAnsi="ＭＳ ゴシック" w:hint="eastAsia"/>
                <w:snapToGrid w:val="0"/>
                <w:sz w:val="20"/>
                <w:szCs w:val="20"/>
              </w:rPr>
              <w:t>条の</w:t>
            </w:r>
            <w:r w:rsidR="00C1429E">
              <w:rPr>
                <w:rFonts w:ascii="ＭＳ ゴシック" w:eastAsia="ＭＳ ゴシック" w:hAnsi="ＭＳ ゴシック" w:hint="eastAsia"/>
                <w:snapToGrid w:val="0"/>
                <w:sz w:val="20"/>
                <w:szCs w:val="20"/>
              </w:rPr>
              <w:t>４５の５</w:t>
            </w:r>
            <w:r>
              <w:rPr>
                <w:rFonts w:ascii="ＭＳ ゴシック" w:eastAsia="ＭＳ ゴシック" w:hAnsi="ＭＳ ゴシック" w:hint="eastAsia"/>
                <w:snapToGrid w:val="0"/>
                <w:sz w:val="20"/>
                <w:szCs w:val="20"/>
              </w:rPr>
              <w:t>第</w:t>
            </w:r>
            <w:r w:rsidR="00C1429E">
              <w:rPr>
                <w:rFonts w:ascii="ＭＳ ゴシック" w:eastAsia="ＭＳ ゴシック" w:hAnsi="ＭＳ ゴシック" w:hint="eastAsia"/>
                <w:snapToGrid w:val="0"/>
                <w:sz w:val="20"/>
                <w:szCs w:val="20"/>
              </w:rPr>
              <w:t>２</w:t>
            </w:r>
            <w:r>
              <w:rPr>
                <w:rFonts w:ascii="ＭＳ ゴシック" w:eastAsia="ＭＳ ゴシック" w:hAnsi="ＭＳ ゴシック" w:hint="eastAsia"/>
                <w:snapToGrid w:val="0"/>
                <w:sz w:val="20"/>
                <w:szCs w:val="20"/>
              </w:rPr>
              <w:t>項】</w:t>
            </w:r>
          </w:p>
          <w:p w:rsidR="008E1DF4" w:rsidRDefault="008E1DF4">
            <w:pPr>
              <w:snapToGrid w:val="0"/>
              <w:spacing w:line="220" w:lineRule="exact"/>
              <w:ind w:leftChars="21" w:left="256" w:hangingChars="106" w:hanging="212"/>
              <w:rPr>
                <w:rFonts w:ascii="ＭＳ ゴシック" w:eastAsia="ＭＳ ゴシック" w:hAnsi="ＭＳ ゴシック"/>
                <w:snapToGrid w:val="0"/>
                <w:sz w:val="20"/>
                <w:szCs w:val="20"/>
              </w:rPr>
            </w:pP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（指定事業者の指定）</w:t>
            </w: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第百十五条の四十五の五 　第百十五条の四十五の三第一項の指定（第百十五条の四十五の七第一項を除き、以下この章において「指定事業者の指定」という。）は、厚生労働省令で定めるところにより、第一号事業を行う者の申請により、当該事業の種類及び当該事業の種類に係る当該第一号事業を行う事業所ごとに行う。</w:t>
            </w:r>
          </w:p>
          <w:p w:rsid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p>
          <w:p w:rsid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p>
          <w:p w:rsid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Pr>
                <w:rFonts w:ascii="ＭＳ ゴシック" w:eastAsia="ＭＳ ゴシック" w:hAnsi="ＭＳ ゴシック" w:hint="eastAsia"/>
                <w:snapToGrid w:val="0"/>
                <w:sz w:val="20"/>
                <w:szCs w:val="20"/>
              </w:rPr>
              <w:t>【介護保険法施行規則</w:t>
            </w:r>
            <w:r w:rsidRPr="00C1429E">
              <w:rPr>
                <w:rFonts w:ascii="ＭＳ ゴシック" w:eastAsia="ＭＳ ゴシック" w:hAnsi="ＭＳ ゴシック" w:hint="eastAsia"/>
                <w:snapToGrid w:val="0"/>
                <w:sz w:val="20"/>
                <w:szCs w:val="20"/>
              </w:rPr>
              <w:t>第１４０条の６３の６】</w:t>
            </w: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（法第百十五条の四十五の五第二項の厚生労働省令で定める基準）</w:t>
            </w: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第百四十条の六十三の六 法第百十五条の四十五の五第二項に規定する厚生労働省令で定める基準は、市町村が定める基準であって、次のいずれかに該当するものとする。</w:t>
            </w: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一 第一号事業（第一号生活支援事業を除く。）に係る基準として、次に掲げるいずれかに該当する基準</w:t>
            </w: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イ 介護保険法施行規則等の一部を改正する省令（平成二十七年厚生労働省令第四号）附則第二条第三号若しくは第四条第三号の規定によりなおその効力を有するものとされた指定介護予防サービス等の事業の人員、設備及び運営並びに指定介護予防サービス等に係る介護予防のための効果的な支援の方法に関する基準（平成十八年厚生労働省令第三十五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十八年厚生労働省令第三十七号。ロにおいて「指定介護予防支援等基準」という。）に規定する介護予防支援に係る基準の例による基準</w:t>
            </w: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C1429E" w:rsidRP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ハ 平成二十六年改正前法第五十四条第一項第三号又は法第五十九条第一項第二号に規定する離島その他の地域であって厚生労働大臣が定める基準に該当するものに住所を有する居宅要支援被保険者等が、平成二十六年改正前法第五十四条第一項第三号又は法第五十九条第一項第二号に規定するサービスを受けた場合における当該サービスの内容を勘案した基準</w:t>
            </w:r>
          </w:p>
          <w:p w:rsidR="00C1429E" w:rsidRDefault="00C1429E" w:rsidP="00C1429E">
            <w:pPr>
              <w:snapToGrid w:val="0"/>
              <w:spacing w:line="220" w:lineRule="exact"/>
              <w:ind w:leftChars="21" w:left="256" w:hangingChars="106" w:hanging="212"/>
              <w:rPr>
                <w:rFonts w:ascii="ＭＳ ゴシック" w:eastAsia="ＭＳ ゴシック" w:hAnsi="ＭＳ ゴシック"/>
                <w:snapToGrid w:val="0"/>
                <w:sz w:val="20"/>
                <w:szCs w:val="20"/>
              </w:rPr>
            </w:pPr>
            <w:r w:rsidRPr="00C1429E">
              <w:rPr>
                <w:rFonts w:ascii="ＭＳ ゴシック" w:eastAsia="ＭＳ ゴシック" w:hAnsi="ＭＳ ゴシック" w:hint="eastAsia"/>
                <w:snapToGrid w:val="0"/>
                <w:sz w:val="20"/>
                <w:szCs w:val="20"/>
              </w:rPr>
              <w:t>二 第一号事業に係る基準として、当該第一号事業に係るサービスの内容等を勘案した基準（前号に掲げるものを除く。）</w:t>
            </w:r>
          </w:p>
          <w:p w:rsidR="00485EF2" w:rsidRDefault="00485EF2" w:rsidP="007970BF">
            <w:pPr>
              <w:widowControl/>
              <w:spacing w:line="220" w:lineRule="exact"/>
              <w:ind w:leftChars="21" w:left="256" w:hangingChars="106" w:hanging="212"/>
              <w:jc w:val="left"/>
              <w:rPr>
                <w:rFonts w:ascii="ＭＳ ゴシック" w:eastAsia="ＭＳ ゴシック" w:hAnsi="ＭＳ ゴシック"/>
                <w:bCs/>
                <w:sz w:val="20"/>
                <w:szCs w:val="20"/>
              </w:rPr>
            </w:pPr>
          </w:p>
          <w:p w:rsidR="00C1429E" w:rsidRPr="007970BF" w:rsidRDefault="00C1429E" w:rsidP="007970BF">
            <w:pPr>
              <w:widowControl/>
              <w:spacing w:line="220" w:lineRule="exact"/>
              <w:ind w:leftChars="21" w:left="256" w:hangingChars="106" w:hanging="212"/>
              <w:jc w:val="left"/>
              <w:rPr>
                <w:rFonts w:ascii="ＭＳ ゴシック" w:eastAsia="ＭＳ ゴシック" w:hAnsi="ＭＳ ゴシック"/>
                <w:bCs/>
                <w:sz w:val="20"/>
                <w:szCs w:val="20"/>
              </w:rPr>
            </w:pPr>
          </w:p>
        </w:tc>
      </w:tr>
    </w:tbl>
    <w:p w:rsidR="00C1429E" w:rsidRDefault="00C1429E">
      <w:pPr>
        <w:snapToGrid w:val="0"/>
        <w:spacing w:line="260" w:lineRule="exact"/>
      </w:pPr>
    </w:p>
    <w:sectPr w:rsidR="00C1429E" w:rsidSect="002F0B09">
      <w:footerReference w:type="default" r:id="rId6"/>
      <w:pgSz w:w="11906" w:h="16838" w:code="9"/>
      <w:pgMar w:top="1134" w:right="1134" w:bottom="851" w:left="1304" w:header="851" w:footer="851"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79C" w:rsidRDefault="007D479C">
      <w:r>
        <w:separator/>
      </w:r>
    </w:p>
  </w:endnote>
  <w:endnote w:type="continuationSeparator" w:id="0">
    <w:p w:rsidR="007D479C" w:rsidRDefault="007D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DF4" w:rsidRDefault="008E1DF4" w:rsidP="00014B3C">
    <w:pPr>
      <w:pStyle w:val="a5"/>
      <w:jc w:val="right"/>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E1425">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E1425">
      <w:rPr>
        <w:rFonts w:ascii="Times New Roman" w:hAnsi="Times New Roman"/>
        <w:noProof/>
        <w:kern w:val="0"/>
        <w:szCs w:val="21"/>
      </w:rPr>
      <w:t>1</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79C" w:rsidRDefault="007D479C">
      <w:r>
        <w:separator/>
      </w:r>
    </w:p>
  </w:footnote>
  <w:footnote w:type="continuationSeparator" w:id="0">
    <w:p w:rsidR="007D479C" w:rsidRDefault="007D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ja-JP" w:vendorID="64" w:dllVersion="6" w:nlCheck="1" w:checkStyle="1"/>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EF2"/>
    <w:rsid w:val="00014B3C"/>
    <w:rsid w:val="00051C8C"/>
    <w:rsid w:val="000E1425"/>
    <w:rsid w:val="001E08DA"/>
    <w:rsid w:val="001E5D7B"/>
    <w:rsid w:val="002F0B09"/>
    <w:rsid w:val="003D09C3"/>
    <w:rsid w:val="003F590A"/>
    <w:rsid w:val="00485EF2"/>
    <w:rsid w:val="004E1322"/>
    <w:rsid w:val="005F5A79"/>
    <w:rsid w:val="006473DB"/>
    <w:rsid w:val="0067090F"/>
    <w:rsid w:val="007079FD"/>
    <w:rsid w:val="007970BF"/>
    <w:rsid w:val="007D479C"/>
    <w:rsid w:val="00805EBC"/>
    <w:rsid w:val="008E1DF4"/>
    <w:rsid w:val="00916D3B"/>
    <w:rsid w:val="00931697"/>
    <w:rsid w:val="00AD3968"/>
    <w:rsid w:val="00B33088"/>
    <w:rsid w:val="00BB37FD"/>
    <w:rsid w:val="00C072D3"/>
    <w:rsid w:val="00C1429E"/>
    <w:rsid w:val="00C41D60"/>
    <w:rsid w:val="00C804B1"/>
    <w:rsid w:val="00C90FE6"/>
    <w:rsid w:val="00DB5896"/>
    <w:rsid w:val="00E51FB2"/>
    <w:rsid w:val="00E8002B"/>
    <w:rsid w:val="00EF760C"/>
    <w:rsid w:val="00F24567"/>
    <w:rsid w:val="00F8611B"/>
    <w:rsid w:val="00F90B4D"/>
    <w:rsid w:val="00FE1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C83B297-56FD-422F-B9EB-9ABF1626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rsid w:val="00014B3C"/>
    <w:pPr>
      <w:tabs>
        <w:tab w:val="center" w:pos="4252"/>
        <w:tab w:val="right" w:pos="8504"/>
      </w:tabs>
      <w:snapToGrid w:val="0"/>
    </w:pPr>
  </w:style>
  <w:style w:type="paragraph" w:styleId="a5">
    <w:name w:val="footer"/>
    <w:basedOn w:val="a"/>
    <w:rsid w:val="00014B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85868">
      <w:bodyDiv w:val="1"/>
      <w:marLeft w:val="0"/>
      <w:marRight w:val="0"/>
      <w:marTop w:val="0"/>
      <w:marBottom w:val="0"/>
      <w:divBdr>
        <w:top w:val="none" w:sz="0" w:space="0" w:color="auto"/>
        <w:left w:val="none" w:sz="0" w:space="0" w:color="auto"/>
        <w:bottom w:val="none" w:sz="0" w:space="0" w:color="auto"/>
        <w:right w:val="none" w:sz="0" w:space="0" w:color="auto"/>
      </w:divBdr>
      <w:divsChild>
        <w:div w:id="290332478">
          <w:marLeft w:val="240"/>
          <w:marRight w:val="0"/>
          <w:marTop w:val="0"/>
          <w:marBottom w:val="0"/>
          <w:divBdr>
            <w:top w:val="none" w:sz="0" w:space="0" w:color="auto"/>
            <w:left w:val="none" w:sz="0" w:space="0" w:color="auto"/>
            <w:bottom w:val="none" w:sz="0" w:space="0" w:color="auto"/>
            <w:right w:val="none" w:sz="0" w:space="0" w:color="auto"/>
          </w:divBdr>
          <w:divsChild>
            <w:div w:id="58485513">
              <w:marLeft w:val="240"/>
              <w:marRight w:val="0"/>
              <w:marTop w:val="0"/>
              <w:marBottom w:val="0"/>
              <w:divBdr>
                <w:top w:val="none" w:sz="0" w:space="0" w:color="auto"/>
                <w:left w:val="none" w:sz="0" w:space="0" w:color="auto"/>
                <w:bottom w:val="none" w:sz="0" w:space="0" w:color="auto"/>
                <w:right w:val="none" w:sz="0" w:space="0" w:color="auto"/>
              </w:divBdr>
            </w:div>
            <w:div w:id="211353768">
              <w:marLeft w:val="240"/>
              <w:marRight w:val="0"/>
              <w:marTop w:val="0"/>
              <w:marBottom w:val="0"/>
              <w:divBdr>
                <w:top w:val="none" w:sz="0" w:space="0" w:color="auto"/>
                <w:left w:val="none" w:sz="0" w:space="0" w:color="auto"/>
                <w:bottom w:val="none" w:sz="0" w:space="0" w:color="auto"/>
                <w:right w:val="none" w:sz="0" w:space="0" w:color="auto"/>
              </w:divBdr>
            </w:div>
            <w:div w:id="406540802">
              <w:marLeft w:val="240"/>
              <w:marRight w:val="0"/>
              <w:marTop w:val="0"/>
              <w:marBottom w:val="0"/>
              <w:divBdr>
                <w:top w:val="none" w:sz="0" w:space="0" w:color="auto"/>
                <w:left w:val="none" w:sz="0" w:space="0" w:color="auto"/>
                <w:bottom w:val="none" w:sz="0" w:space="0" w:color="auto"/>
                <w:right w:val="none" w:sz="0" w:space="0" w:color="auto"/>
              </w:divBdr>
            </w:div>
            <w:div w:id="439842561">
              <w:marLeft w:val="240"/>
              <w:marRight w:val="0"/>
              <w:marTop w:val="0"/>
              <w:marBottom w:val="0"/>
              <w:divBdr>
                <w:top w:val="none" w:sz="0" w:space="0" w:color="auto"/>
                <w:left w:val="none" w:sz="0" w:space="0" w:color="auto"/>
                <w:bottom w:val="none" w:sz="0" w:space="0" w:color="auto"/>
                <w:right w:val="none" w:sz="0" w:space="0" w:color="auto"/>
              </w:divBdr>
            </w:div>
            <w:div w:id="497580781">
              <w:marLeft w:val="240"/>
              <w:marRight w:val="0"/>
              <w:marTop w:val="0"/>
              <w:marBottom w:val="0"/>
              <w:divBdr>
                <w:top w:val="none" w:sz="0" w:space="0" w:color="auto"/>
                <w:left w:val="none" w:sz="0" w:space="0" w:color="auto"/>
                <w:bottom w:val="none" w:sz="0" w:space="0" w:color="auto"/>
                <w:right w:val="none" w:sz="0" w:space="0" w:color="auto"/>
              </w:divBdr>
            </w:div>
            <w:div w:id="578293129">
              <w:marLeft w:val="240"/>
              <w:marRight w:val="0"/>
              <w:marTop w:val="0"/>
              <w:marBottom w:val="0"/>
              <w:divBdr>
                <w:top w:val="none" w:sz="0" w:space="0" w:color="auto"/>
                <w:left w:val="none" w:sz="0" w:space="0" w:color="auto"/>
                <w:bottom w:val="none" w:sz="0" w:space="0" w:color="auto"/>
                <w:right w:val="none" w:sz="0" w:space="0" w:color="auto"/>
              </w:divBdr>
            </w:div>
            <w:div w:id="600380857">
              <w:marLeft w:val="240"/>
              <w:marRight w:val="0"/>
              <w:marTop w:val="0"/>
              <w:marBottom w:val="0"/>
              <w:divBdr>
                <w:top w:val="none" w:sz="0" w:space="0" w:color="auto"/>
                <w:left w:val="none" w:sz="0" w:space="0" w:color="auto"/>
                <w:bottom w:val="none" w:sz="0" w:space="0" w:color="auto"/>
                <w:right w:val="none" w:sz="0" w:space="0" w:color="auto"/>
              </w:divBdr>
            </w:div>
            <w:div w:id="785928182">
              <w:marLeft w:val="240"/>
              <w:marRight w:val="0"/>
              <w:marTop w:val="0"/>
              <w:marBottom w:val="0"/>
              <w:divBdr>
                <w:top w:val="none" w:sz="0" w:space="0" w:color="auto"/>
                <w:left w:val="none" w:sz="0" w:space="0" w:color="auto"/>
                <w:bottom w:val="none" w:sz="0" w:space="0" w:color="auto"/>
                <w:right w:val="none" w:sz="0" w:space="0" w:color="auto"/>
              </w:divBdr>
            </w:div>
            <w:div w:id="1016036064">
              <w:marLeft w:val="240"/>
              <w:marRight w:val="0"/>
              <w:marTop w:val="0"/>
              <w:marBottom w:val="0"/>
              <w:divBdr>
                <w:top w:val="none" w:sz="0" w:space="0" w:color="auto"/>
                <w:left w:val="none" w:sz="0" w:space="0" w:color="auto"/>
                <w:bottom w:val="none" w:sz="0" w:space="0" w:color="auto"/>
                <w:right w:val="none" w:sz="0" w:space="0" w:color="auto"/>
              </w:divBdr>
            </w:div>
            <w:div w:id="1217356925">
              <w:marLeft w:val="240"/>
              <w:marRight w:val="0"/>
              <w:marTop w:val="0"/>
              <w:marBottom w:val="0"/>
              <w:divBdr>
                <w:top w:val="none" w:sz="0" w:space="0" w:color="auto"/>
                <w:left w:val="none" w:sz="0" w:space="0" w:color="auto"/>
                <w:bottom w:val="none" w:sz="0" w:space="0" w:color="auto"/>
                <w:right w:val="none" w:sz="0" w:space="0" w:color="auto"/>
              </w:divBdr>
            </w:div>
            <w:div w:id="1310748501">
              <w:marLeft w:val="240"/>
              <w:marRight w:val="0"/>
              <w:marTop w:val="0"/>
              <w:marBottom w:val="0"/>
              <w:divBdr>
                <w:top w:val="none" w:sz="0" w:space="0" w:color="auto"/>
                <w:left w:val="none" w:sz="0" w:space="0" w:color="auto"/>
                <w:bottom w:val="none" w:sz="0" w:space="0" w:color="auto"/>
                <w:right w:val="none" w:sz="0" w:space="0" w:color="auto"/>
              </w:divBdr>
            </w:div>
            <w:div w:id="1465586890">
              <w:marLeft w:val="240"/>
              <w:marRight w:val="0"/>
              <w:marTop w:val="0"/>
              <w:marBottom w:val="0"/>
              <w:divBdr>
                <w:top w:val="none" w:sz="0" w:space="0" w:color="auto"/>
                <w:left w:val="none" w:sz="0" w:space="0" w:color="auto"/>
                <w:bottom w:val="none" w:sz="0" w:space="0" w:color="auto"/>
                <w:right w:val="none" w:sz="0" w:space="0" w:color="auto"/>
              </w:divBdr>
            </w:div>
            <w:div w:id="1507938947">
              <w:marLeft w:val="240"/>
              <w:marRight w:val="0"/>
              <w:marTop w:val="0"/>
              <w:marBottom w:val="0"/>
              <w:divBdr>
                <w:top w:val="none" w:sz="0" w:space="0" w:color="auto"/>
                <w:left w:val="none" w:sz="0" w:space="0" w:color="auto"/>
                <w:bottom w:val="none" w:sz="0" w:space="0" w:color="auto"/>
                <w:right w:val="none" w:sz="0" w:space="0" w:color="auto"/>
              </w:divBdr>
            </w:div>
            <w:div w:id="1549562102">
              <w:marLeft w:val="240"/>
              <w:marRight w:val="0"/>
              <w:marTop w:val="0"/>
              <w:marBottom w:val="0"/>
              <w:divBdr>
                <w:top w:val="none" w:sz="0" w:space="0" w:color="auto"/>
                <w:left w:val="none" w:sz="0" w:space="0" w:color="auto"/>
                <w:bottom w:val="none" w:sz="0" w:space="0" w:color="auto"/>
                <w:right w:val="none" w:sz="0" w:space="0" w:color="auto"/>
              </w:divBdr>
            </w:div>
            <w:div w:id="1626039803">
              <w:marLeft w:val="240"/>
              <w:marRight w:val="0"/>
              <w:marTop w:val="0"/>
              <w:marBottom w:val="0"/>
              <w:divBdr>
                <w:top w:val="none" w:sz="0" w:space="0" w:color="auto"/>
                <w:left w:val="none" w:sz="0" w:space="0" w:color="auto"/>
                <w:bottom w:val="none" w:sz="0" w:space="0" w:color="auto"/>
                <w:right w:val="none" w:sz="0" w:space="0" w:color="auto"/>
              </w:divBdr>
            </w:div>
            <w:div w:id="1669479171">
              <w:marLeft w:val="240"/>
              <w:marRight w:val="0"/>
              <w:marTop w:val="0"/>
              <w:marBottom w:val="0"/>
              <w:divBdr>
                <w:top w:val="none" w:sz="0" w:space="0" w:color="auto"/>
                <w:left w:val="none" w:sz="0" w:space="0" w:color="auto"/>
                <w:bottom w:val="none" w:sz="0" w:space="0" w:color="auto"/>
                <w:right w:val="none" w:sz="0" w:space="0" w:color="auto"/>
              </w:divBdr>
            </w:div>
            <w:div w:id="1912890307">
              <w:marLeft w:val="240"/>
              <w:marRight w:val="0"/>
              <w:marTop w:val="0"/>
              <w:marBottom w:val="0"/>
              <w:divBdr>
                <w:top w:val="none" w:sz="0" w:space="0" w:color="auto"/>
                <w:left w:val="none" w:sz="0" w:space="0" w:color="auto"/>
                <w:bottom w:val="none" w:sz="0" w:space="0" w:color="auto"/>
                <w:right w:val="none" w:sz="0" w:space="0" w:color="auto"/>
              </w:divBdr>
            </w:div>
            <w:div w:id="20828248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05340102">
      <w:bodyDiv w:val="1"/>
      <w:marLeft w:val="0"/>
      <w:marRight w:val="0"/>
      <w:marTop w:val="0"/>
      <w:marBottom w:val="0"/>
      <w:divBdr>
        <w:top w:val="none" w:sz="0" w:space="0" w:color="auto"/>
        <w:left w:val="none" w:sz="0" w:space="0" w:color="auto"/>
        <w:bottom w:val="none" w:sz="0" w:space="0" w:color="auto"/>
        <w:right w:val="none" w:sz="0" w:space="0" w:color="auto"/>
      </w:divBdr>
      <w:divsChild>
        <w:div w:id="123735235">
          <w:marLeft w:val="690"/>
          <w:marRight w:val="0"/>
          <w:marTop w:val="0"/>
          <w:marBottom w:val="0"/>
          <w:divBdr>
            <w:top w:val="none" w:sz="0" w:space="0" w:color="auto"/>
            <w:left w:val="none" w:sz="0" w:space="0" w:color="auto"/>
            <w:bottom w:val="none" w:sz="0" w:space="0" w:color="auto"/>
            <w:right w:val="none" w:sz="0" w:space="0" w:color="auto"/>
          </w:divBdr>
        </w:div>
        <w:div w:id="331643547">
          <w:marLeft w:val="690"/>
          <w:marRight w:val="0"/>
          <w:marTop w:val="0"/>
          <w:marBottom w:val="0"/>
          <w:divBdr>
            <w:top w:val="none" w:sz="0" w:space="0" w:color="auto"/>
            <w:left w:val="none" w:sz="0" w:space="0" w:color="auto"/>
            <w:bottom w:val="none" w:sz="0" w:space="0" w:color="auto"/>
            <w:right w:val="none" w:sz="0" w:space="0" w:color="auto"/>
          </w:divBdr>
        </w:div>
        <w:div w:id="516771475">
          <w:marLeft w:val="460"/>
          <w:marRight w:val="0"/>
          <w:marTop w:val="0"/>
          <w:marBottom w:val="0"/>
          <w:divBdr>
            <w:top w:val="none" w:sz="0" w:space="0" w:color="auto"/>
            <w:left w:val="none" w:sz="0" w:space="0" w:color="auto"/>
            <w:bottom w:val="none" w:sz="0" w:space="0" w:color="auto"/>
            <w:right w:val="none" w:sz="0" w:space="0" w:color="auto"/>
          </w:divBdr>
        </w:div>
        <w:div w:id="536087604">
          <w:marLeft w:val="460"/>
          <w:marRight w:val="0"/>
          <w:marTop w:val="0"/>
          <w:marBottom w:val="0"/>
          <w:divBdr>
            <w:top w:val="none" w:sz="0" w:space="0" w:color="auto"/>
            <w:left w:val="none" w:sz="0" w:space="0" w:color="auto"/>
            <w:bottom w:val="none" w:sz="0" w:space="0" w:color="auto"/>
            <w:right w:val="none" w:sz="0" w:space="0" w:color="auto"/>
          </w:divBdr>
        </w:div>
        <w:div w:id="567544794">
          <w:marLeft w:val="460"/>
          <w:marRight w:val="0"/>
          <w:marTop w:val="0"/>
          <w:marBottom w:val="0"/>
          <w:divBdr>
            <w:top w:val="none" w:sz="0" w:space="0" w:color="auto"/>
            <w:left w:val="none" w:sz="0" w:space="0" w:color="auto"/>
            <w:bottom w:val="none" w:sz="0" w:space="0" w:color="auto"/>
            <w:right w:val="none" w:sz="0" w:space="0" w:color="auto"/>
          </w:divBdr>
        </w:div>
        <w:div w:id="631833208">
          <w:marLeft w:val="460"/>
          <w:marRight w:val="0"/>
          <w:marTop w:val="0"/>
          <w:marBottom w:val="0"/>
          <w:divBdr>
            <w:top w:val="none" w:sz="0" w:space="0" w:color="auto"/>
            <w:left w:val="none" w:sz="0" w:space="0" w:color="auto"/>
            <w:bottom w:val="none" w:sz="0" w:space="0" w:color="auto"/>
            <w:right w:val="none" w:sz="0" w:space="0" w:color="auto"/>
          </w:divBdr>
        </w:div>
        <w:div w:id="669139629">
          <w:marLeft w:val="690"/>
          <w:marRight w:val="0"/>
          <w:marTop w:val="0"/>
          <w:marBottom w:val="0"/>
          <w:divBdr>
            <w:top w:val="none" w:sz="0" w:space="0" w:color="auto"/>
            <w:left w:val="none" w:sz="0" w:space="0" w:color="auto"/>
            <w:bottom w:val="none" w:sz="0" w:space="0" w:color="auto"/>
            <w:right w:val="none" w:sz="0" w:space="0" w:color="auto"/>
          </w:divBdr>
        </w:div>
        <w:div w:id="740638222">
          <w:marLeft w:val="460"/>
          <w:marRight w:val="0"/>
          <w:marTop w:val="0"/>
          <w:marBottom w:val="0"/>
          <w:divBdr>
            <w:top w:val="none" w:sz="0" w:space="0" w:color="auto"/>
            <w:left w:val="none" w:sz="0" w:space="0" w:color="auto"/>
            <w:bottom w:val="none" w:sz="0" w:space="0" w:color="auto"/>
            <w:right w:val="none" w:sz="0" w:space="0" w:color="auto"/>
          </w:divBdr>
        </w:div>
        <w:div w:id="821510089">
          <w:marLeft w:val="460"/>
          <w:marRight w:val="0"/>
          <w:marTop w:val="0"/>
          <w:marBottom w:val="0"/>
          <w:divBdr>
            <w:top w:val="none" w:sz="0" w:space="0" w:color="auto"/>
            <w:left w:val="none" w:sz="0" w:space="0" w:color="auto"/>
            <w:bottom w:val="none" w:sz="0" w:space="0" w:color="auto"/>
            <w:right w:val="none" w:sz="0" w:space="0" w:color="auto"/>
          </w:divBdr>
        </w:div>
        <w:div w:id="876817962">
          <w:marLeft w:val="460"/>
          <w:marRight w:val="0"/>
          <w:marTop w:val="0"/>
          <w:marBottom w:val="0"/>
          <w:divBdr>
            <w:top w:val="none" w:sz="0" w:space="0" w:color="auto"/>
            <w:left w:val="none" w:sz="0" w:space="0" w:color="auto"/>
            <w:bottom w:val="none" w:sz="0" w:space="0" w:color="auto"/>
            <w:right w:val="none" w:sz="0" w:space="0" w:color="auto"/>
          </w:divBdr>
        </w:div>
        <w:div w:id="1110589718">
          <w:marLeft w:val="690"/>
          <w:marRight w:val="0"/>
          <w:marTop w:val="0"/>
          <w:marBottom w:val="0"/>
          <w:divBdr>
            <w:top w:val="none" w:sz="0" w:space="0" w:color="auto"/>
            <w:left w:val="none" w:sz="0" w:space="0" w:color="auto"/>
            <w:bottom w:val="none" w:sz="0" w:space="0" w:color="auto"/>
            <w:right w:val="none" w:sz="0" w:space="0" w:color="auto"/>
          </w:divBdr>
        </w:div>
        <w:div w:id="1139612515">
          <w:marLeft w:val="460"/>
          <w:marRight w:val="0"/>
          <w:marTop w:val="0"/>
          <w:marBottom w:val="0"/>
          <w:divBdr>
            <w:top w:val="none" w:sz="0" w:space="0" w:color="auto"/>
            <w:left w:val="none" w:sz="0" w:space="0" w:color="auto"/>
            <w:bottom w:val="none" w:sz="0" w:space="0" w:color="auto"/>
            <w:right w:val="none" w:sz="0" w:space="0" w:color="auto"/>
          </w:divBdr>
        </w:div>
        <w:div w:id="1150438689">
          <w:marLeft w:val="690"/>
          <w:marRight w:val="0"/>
          <w:marTop w:val="0"/>
          <w:marBottom w:val="0"/>
          <w:divBdr>
            <w:top w:val="none" w:sz="0" w:space="0" w:color="auto"/>
            <w:left w:val="none" w:sz="0" w:space="0" w:color="auto"/>
            <w:bottom w:val="none" w:sz="0" w:space="0" w:color="auto"/>
            <w:right w:val="none" w:sz="0" w:space="0" w:color="auto"/>
          </w:divBdr>
        </w:div>
        <w:div w:id="1166825701">
          <w:marLeft w:val="460"/>
          <w:marRight w:val="0"/>
          <w:marTop w:val="0"/>
          <w:marBottom w:val="0"/>
          <w:divBdr>
            <w:top w:val="none" w:sz="0" w:space="0" w:color="auto"/>
            <w:left w:val="none" w:sz="0" w:space="0" w:color="auto"/>
            <w:bottom w:val="none" w:sz="0" w:space="0" w:color="auto"/>
            <w:right w:val="none" w:sz="0" w:space="0" w:color="auto"/>
          </w:divBdr>
        </w:div>
        <w:div w:id="1404983077">
          <w:marLeft w:val="460"/>
          <w:marRight w:val="0"/>
          <w:marTop w:val="0"/>
          <w:marBottom w:val="0"/>
          <w:divBdr>
            <w:top w:val="none" w:sz="0" w:space="0" w:color="auto"/>
            <w:left w:val="none" w:sz="0" w:space="0" w:color="auto"/>
            <w:bottom w:val="none" w:sz="0" w:space="0" w:color="auto"/>
            <w:right w:val="none" w:sz="0" w:space="0" w:color="auto"/>
          </w:divBdr>
        </w:div>
        <w:div w:id="1540774326">
          <w:marLeft w:val="460"/>
          <w:marRight w:val="0"/>
          <w:marTop w:val="0"/>
          <w:marBottom w:val="0"/>
          <w:divBdr>
            <w:top w:val="none" w:sz="0" w:space="0" w:color="auto"/>
            <w:left w:val="none" w:sz="0" w:space="0" w:color="auto"/>
            <w:bottom w:val="none" w:sz="0" w:space="0" w:color="auto"/>
            <w:right w:val="none" w:sz="0" w:space="0" w:color="auto"/>
          </w:divBdr>
        </w:div>
        <w:div w:id="1892031287">
          <w:marLeft w:val="460"/>
          <w:marRight w:val="0"/>
          <w:marTop w:val="0"/>
          <w:marBottom w:val="0"/>
          <w:divBdr>
            <w:top w:val="none" w:sz="0" w:space="0" w:color="auto"/>
            <w:left w:val="none" w:sz="0" w:space="0" w:color="auto"/>
            <w:bottom w:val="none" w:sz="0" w:space="0" w:color="auto"/>
            <w:right w:val="none" w:sz="0" w:space="0" w:color="auto"/>
          </w:divBdr>
        </w:div>
        <w:div w:id="2118134802">
          <w:marLeft w:val="690"/>
          <w:marRight w:val="0"/>
          <w:marTop w:val="0"/>
          <w:marBottom w:val="0"/>
          <w:divBdr>
            <w:top w:val="none" w:sz="0" w:space="0" w:color="auto"/>
            <w:left w:val="none" w:sz="0" w:space="0" w:color="auto"/>
            <w:bottom w:val="none" w:sz="0" w:space="0" w:color="auto"/>
            <w:right w:val="none" w:sz="0" w:space="0" w:color="auto"/>
          </w:divBdr>
        </w:div>
      </w:divsChild>
    </w:div>
    <w:div w:id="909120001">
      <w:bodyDiv w:val="1"/>
      <w:marLeft w:val="0"/>
      <w:marRight w:val="0"/>
      <w:marTop w:val="0"/>
      <w:marBottom w:val="0"/>
      <w:divBdr>
        <w:top w:val="none" w:sz="0" w:space="0" w:color="auto"/>
        <w:left w:val="none" w:sz="0" w:space="0" w:color="auto"/>
        <w:bottom w:val="none" w:sz="0" w:space="0" w:color="auto"/>
        <w:right w:val="none" w:sz="0" w:space="0" w:color="auto"/>
      </w:divBdr>
      <w:divsChild>
        <w:div w:id="33240425">
          <w:marLeft w:val="690"/>
          <w:marRight w:val="0"/>
          <w:marTop w:val="0"/>
          <w:marBottom w:val="0"/>
          <w:divBdr>
            <w:top w:val="none" w:sz="0" w:space="0" w:color="auto"/>
            <w:left w:val="none" w:sz="0" w:space="0" w:color="auto"/>
            <w:bottom w:val="none" w:sz="0" w:space="0" w:color="auto"/>
            <w:right w:val="none" w:sz="0" w:space="0" w:color="auto"/>
          </w:divBdr>
        </w:div>
        <w:div w:id="126246683">
          <w:marLeft w:val="690"/>
          <w:marRight w:val="0"/>
          <w:marTop w:val="0"/>
          <w:marBottom w:val="0"/>
          <w:divBdr>
            <w:top w:val="none" w:sz="0" w:space="0" w:color="auto"/>
            <w:left w:val="none" w:sz="0" w:space="0" w:color="auto"/>
            <w:bottom w:val="none" w:sz="0" w:space="0" w:color="auto"/>
            <w:right w:val="none" w:sz="0" w:space="0" w:color="auto"/>
          </w:divBdr>
        </w:div>
        <w:div w:id="441727326">
          <w:marLeft w:val="460"/>
          <w:marRight w:val="0"/>
          <w:marTop w:val="0"/>
          <w:marBottom w:val="0"/>
          <w:divBdr>
            <w:top w:val="none" w:sz="0" w:space="0" w:color="auto"/>
            <w:left w:val="none" w:sz="0" w:space="0" w:color="auto"/>
            <w:bottom w:val="none" w:sz="0" w:space="0" w:color="auto"/>
            <w:right w:val="none" w:sz="0" w:space="0" w:color="auto"/>
          </w:divBdr>
        </w:div>
        <w:div w:id="560675532">
          <w:marLeft w:val="690"/>
          <w:marRight w:val="0"/>
          <w:marTop w:val="0"/>
          <w:marBottom w:val="0"/>
          <w:divBdr>
            <w:top w:val="none" w:sz="0" w:space="0" w:color="auto"/>
            <w:left w:val="none" w:sz="0" w:space="0" w:color="auto"/>
            <w:bottom w:val="none" w:sz="0" w:space="0" w:color="auto"/>
            <w:right w:val="none" w:sz="0" w:space="0" w:color="auto"/>
          </w:divBdr>
        </w:div>
        <w:div w:id="576717910">
          <w:marLeft w:val="460"/>
          <w:marRight w:val="0"/>
          <w:marTop w:val="0"/>
          <w:marBottom w:val="0"/>
          <w:divBdr>
            <w:top w:val="none" w:sz="0" w:space="0" w:color="auto"/>
            <w:left w:val="none" w:sz="0" w:space="0" w:color="auto"/>
            <w:bottom w:val="none" w:sz="0" w:space="0" w:color="auto"/>
            <w:right w:val="none" w:sz="0" w:space="0" w:color="auto"/>
          </w:divBdr>
        </w:div>
        <w:div w:id="794912129">
          <w:marLeft w:val="690"/>
          <w:marRight w:val="0"/>
          <w:marTop w:val="0"/>
          <w:marBottom w:val="0"/>
          <w:divBdr>
            <w:top w:val="none" w:sz="0" w:space="0" w:color="auto"/>
            <w:left w:val="none" w:sz="0" w:space="0" w:color="auto"/>
            <w:bottom w:val="none" w:sz="0" w:space="0" w:color="auto"/>
            <w:right w:val="none" w:sz="0" w:space="0" w:color="auto"/>
          </w:divBdr>
        </w:div>
        <w:div w:id="963081001">
          <w:marLeft w:val="460"/>
          <w:marRight w:val="0"/>
          <w:marTop w:val="0"/>
          <w:marBottom w:val="0"/>
          <w:divBdr>
            <w:top w:val="none" w:sz="0" w:space="0" w:color="auto"/>
            <w:left w:val="none" w:sz="0" w:space="0" w:color="auto"/>
            <w:bottom w:val="none" w:sz="0" w:space="0" w:color="auto"/>
            <w:right w:val="none" w:sz="0" w:space="0" w:color="auto"/>
          </w:divBdr>
        </w:div>
        <w:div w:id="1155145196">
          <w:marLeft w:val="690"/>
          <w:marRight w:val="0"/>
          <w:marTop w:val="0"/>
          <w:marBottom w:val="0"/>
          <w:divBdr>
            <w:top w:val="none" w:sz="0" w:space="0" w:color="auto"/>
            <w:left w:val="none" w:sz="0" w:space="0" w:color="auto"/>
            <w:bottom w:val="none" w:sz="0" w:space="0" w:color="auto"/>
            <w:right w:val="none" w:sz="0" w:space="0" w:color="auto"/>
          </w:divBdr>
        </w:div>
        <w:div w:id="1294214670">
          <w:marLeft w:val="690"/>
          <w:marRight w:val="0"/>
          <w:marTop w:val="0"/>
          <w:marBottom w:val="0"/>
          <w:divBdr>
            <w:top w:val="none" w:sz="0" w:space="0" w:color="auto"/>
            <w:left w:val="none" w:sz="0" w:space="0" w:color="auto"/>
            <w:bottom w:val="none" w:sz="0" w:space="0" w:color="auto"/>
            <w:right w:val="none" w:sz="0" w:space="0" w:color="auto"/>
          </w:divBdr>
        </w:div>
        <w:div w:id="1388336307">
          <w:marLeft w:val="460"/>
          <w:marRight w:val="0"/>
          <w:marTop w:val="0"/>
          <w:marBottom w:val="0"/>
          <w:divBdr>
            <w:top w:val="none" w:sz="0" w:space="0" w:color="auto"/>
            <w:left w:val="none" w:sz="0" w:space="0" w:color="auto"/>
            <w:bottom w:val="none" w:sz="0" w:space="0" w:color="auto"/>
            <w:right w:val="none" w:sz="0" w:space="0" w:color="auto"/>
          </w:divBdr>
        </w:div>
        <w:div w:id="1474366957">
          <w:marLeft w:val="460"/>
          <w:marRight w:val="0"/>
          <w:marTop w:val="0"/>
          <w:marBottom w:val="0"/>
          <w:divBdr>
            <w:top w:val="none" w:sz="0" w:space="0" w:color="auto"/>
            <w:left w:val="none" w:sz="0" w:space="0" w:color="auto"/>
            <w:bottom w:val="none" w:sz="0" w:space="0" w:color="auto"/>
            <w:right w:val="none" w:sz="0" w:space="0" w:color="auto"/>
          </w:divBdr>
        </w:div>
        <w:div w:id="1547832305">
          <w:marLeft w:val="460"/>
          <w:marRight w:val="0"/>
          <w:marTop w:val="0"/>
          <w:marBottom w:val="0"/>
          <w:divBdr>
            <w:top w:val="none" w:sz="0" w:space="0" w:color="auto"/>
            <w:left w:val="none" w:sz="0" w:space="0" w:color="auto"/>
            <w:bottom w:val="none" w:sz="0" w:space="0" w:color="auto"/>
            <w:right w:val="none" w:sz="0" w:space="0" w:color="auto"/>
          </w:divBdr>
        </w:div>
        <w:div w:id="1567767429">
          <w:marLeft w:val="460"/>
          <w:marRight w:val="0"/>
          <w:marTop w:val="0"/>
          <w:marBottom w:val="0"/>
          <w:divBdr>
            <w:top w:val="none" w:sz="0" w:space="0" w:color="auto"/>
            <w:left w:val="none" w:sz="0" w:space="0" w:color="auto"/>
            <w:bottom w:val="none" w:sz="0" w:space="0" w:color="auto"/>
            <w:right w:val="none" w:sz="0" w:space="0" w:color="auto"/>
          </w:divBdr>
        </w:div>
        <w:div w:id="1706901744">
          <w:marLeft w:val="460"/>
          <w:marRight w:val="0"/>
          <w:marTop w:val="0"/>
          <w:marBottom w:val="0"/>
          <w:divBdr>
            <w:top w:val="none" w:sz="0" w:space="0" w:color="auto"/>
            <w:left w:val="none" w:sz="0" w:space="0" w:color="auto"/>
            <w:bottom w:val="none" w:sz="0" w:space="0" w:color="auto"/>
            <w:right w:val="none" w:sz="0" w:space="0" w:color="auto"/>
          </w:divBdr>
        </w:div>
        <w:div w:id="1708984890">
          <w:marLeft w:val="460"/>
          <w:marRight w:val="0"/>
          <w:marTop w:val="0"/>
          <w:marBottom w:val="0"/>
          <w:divBdr>
            <w:top w:val="none" w:sz="0" w:space="0" w:color="auto"/>
            <w:left w:val="none" w:sz="0" w:space="0" w:color="auto"/>
            <w:bottom w:val="none" w:sz="0" w:space="0" w:color="auto"/>
            <w:right w:val="none" w:sz="0" w:space="0" w:color="auto"/>
          </w:divBdr>
        </w:div>
        <w:div w:id="1784034973">
          <w:marLeft w:val="460"/>
          <w:marRight w:val="0"/>
          <w:marTop w:val="0"/>
          <w:marBottom w:val="0"/>
          <w:divBdr>
            <w:top w:val="none" w:sz="0" w:space="0" w:color="auto"/>
            <w:left w:val="none" w:sz="0" w:space="0" w:color="auto"/>
            <w:bottom w:val="none" w:sz="0" w:space="0" w:color="auto"/>
            <w:right w:val="none" w:sz="0" w:space="0" w:color="auto"/>
          </w:divBdr>
        </w:div>
        <w:div w:id="1822428423">
          <w:marLeft w:val="460"/>
          <w:marRight w:val="0"/>
          <w:marTop w:val="0"/>
          <w:marBottom w:val="0"/>
          <w:divBdr>
            <w:top w:val="none" w:sz="0" w:space="0" w:color="auto"/>
            <w:left w:val="none" w:sz="0" w:space="0" w:color="auto"/>
            <w:bottom w:val="none" w:sz="0" w:space="0" w:color="auto"/>
            <w:right w:val="none" w:sz="0" w:space="0" w:color="auto"/>
          </w:divBdr>
        </w:div>
        <w:div w:id="1869635256">
          <w:marLeft w:val="460"/>
          <w:marRight w:val="0"/>
          <w:marTop w:val="0"/>
          <w:marBottom w:val="0"/>
          <w:divBdr>
            <w:top w:val="none" w:sz="0" w:space="0" w:color="auto"/>
            <w:left w:val="none" w:sz="0" w:space="0" w:color="auto"/>
            <w:bottom w:val="none" w:sz="0" w:space="0" w:color="auto"/>
            <w:right w:val="none" w:sz="0" w:space="0" w:color="auto"/>
          </w:divBdr>
        </w:div>
      </w:divsChild>
    </w:div>
    <w:div w:id="1096638098">
      <w:bodyDiv w:val="1"/>
      <w:marLeft w:val="0"/>
      <w:marRight w:val="0"/>
      <w:marTop w:val="0"/>
      <w:marBottom w:val="0"/>
      <w:divBdr>
        <w:top w:val="none" w:sz="0" w:space="0" w:color="auto"/>
        <w:left w:val="none" w:sz="0" w:space="0" w:color="auto"/>
        <w:bottom w:val="none" w:sz="0" w:space="0" w:color="auto"/>
        <w:right w:val="none" w:sz="0" w:space="0" w:color="auto"/>
      </w:divBdr>
      <w:divsChild>
        <w:div w:id="2099405813">
          <w:marLeft w:val="240"/>
          <w:marRight w:val="0"/>
          <w:marTop w:val="0"/>
          <w:marBottom w:val="0"/>
          <w:divBdr>
            <w:top w:val="none" w:sz="0" w:space="0" w:color="auto"/>
            <w:left w:val="none" w:sz="0" w:space="0" w:color="auto"/>
            <w:bottom w:val="none" w:sz="0" w:space="0" w:color="auto"/>
            <w:right w:val="none" w:sz="0" w:space="0" w:color="auto"/>
          </w:divBdr>
          <w:divsChild>
            <w:div w:id="83651844">
              <w:marLeft w:val="240"/>
              <w:marRight w:val="0"/>
              <w:marTop w:val="0"/>
              <w:marBottom w:val="0"/>
              <w:divBdr>
                <w:top w:val="none" w:sz="0" w:space="0" w:color="auto"/>
                <w:left w:val="none" w:sz="0" w:space="0" w:color="auto"/>
                <w:bottom w:val="none" w:sz="0" w:space="0" w:color="auto"/>
                <w:right w:val="none" w:sz="0" w:space="0" w:color="auto"/>
              </w:divBdr>
            </w:div>
            <w:div w:id="102656418">
              <w:marLeft w:val="240"/>
              <w:marRight w:val="0"/>
              <w:marTop w:val="0"/>
              <w:marBottom w:val="0"/>
              <w:divBdr>
                <w:top w:val="none" w:sz="0" w:space="0" w:color="auto"/>
                <w:left w:val="none" w:sz="0" w:space="0" w:color="auto"/>
                <w:bottom w:val="none" w:sz="0" w:space="0" w:color="auto"/>
                <w:right w:val="none" w:sz="0" w:space="0" w:color="auto"/>
              </w:divBdr>
            </w:div>
            <w:div w:id="218789960">
              <w:marLeft w:val="240"/>
              <w:marRight w:val="0"/>
              <w:marTop w:val="0"/>
              <w:marBottom w:val="0"/>
              <w:divBdr>
                <w:top w:val="none" w:sz="0" w:space="0" w:color="auto"/>
                <w:left w:val="none" w:sz="0" w:space="0" w:color="auto"/>
                <w:bottom w:val="none" w:sz="0" w:space="0" w:color="auto"/>
                <w:right w:val="none" w:sz="0" w:space="0" w:color="auto"/>
              </w:divBdr>
            </w:div>
            <w:div w:id="228347302">
              <w:marLeft w:val="240"/>
              <w:marRight w:val="0"/>
              <w:marTop w:val="0"/>
              <w:marBottom w:val="0"/>
              <w:divBdr>
                <w:top w:val="none" w:sz="0" w:space="0" w:color="auto"/>
                <w:left w:val="none" w:sz="0" w:space="0" w:color="auto"/>
                <w:bottom w:val="none" w:sz="0" w:space="0" w:color="auto"/>
                <w:right w:val="none" w:sz="0" w:space="0" w:color="auto"/>
              </w:divBdr>
            </w:div>
            <w:div w:id="393895345">
              <w:marLeft w:val="240"/>
              <w:marRight w:val="0"/>
              <w:marTop w:val="0"/>
              <w:marBottom w:val="0"/>
              <w:divBdr>
                <w:top w:val="none" w:sz="0" w:space="0" w:color="auto"/>
                <w:left w:val="none" w:sz="0" w:space="0" w:color="auto"/>
                <w:bottom w:val="none" w:sz="0" w:space="0" w:color="auto"/>
                <w:right w:val="none" w:sz="0" w:space="0" w:color="auto"/>
              </w:divBdr>
            </w:div>
            <w:div w:id="586042886">
              <w:marLeft w:val="240"/>
              <w:marRight w:val="0"/>
              <w:marTop w:val="0"/>
              <w:marBottom w:val="0"/>
              <w:divBdr>
                <w:top w:val="none" w:sz="0" w:space="0" w:color="auto"/>
                <w:left w:val="none" w:sz="0" w:space="0" w:color="auto"/>
                <w:bottom w:val="none" w:sz="0" w:space="0" w:color="auto"/>
                <w:right w:val="none" w:sz="0" w:space="0" w:color="auto"/>
              </w:divBdr>
            </w:div>
            <w:div w:id="676462763">
              <w:marLeft w:val="240"/>
              <w:marRight w:val="0"/>
              <w:marTop w:val="0"/>
              <w:marBottom w:val="0"/>
              <w:divBdr>
                <w:top w:val="none" w:sz="0" w:space="0" w:color="auto"/>
                <w:left w:val="none" w:sz="0" w:space="0" w:color="auto"/>
                <w:bottom w:val="none" w:sz="0" w:space="0" w:color="auto"/>
                <w:right w:val="none" w:sz="0" w:space="0" w:color="auto"/>
              </w:divBdr>
            </w:div>
            <w:div w:id="1030759692">
              <w:marLeft w:val="240"/>
              <w:marRight w:val="0"/>
              <w:marTop w:val="0"/>
              <w:marBottom w:val="0"/>
              <w:divBdr>
                <w:top w:val="none" w:sz="0" w:space="0" w:color="auto"/>
                <w:left w:val="none" w:sz="0" w:space="0" w:color="auto"/>
                <w:bottom w:val="none" w:sz="0" w:space="0" w:color="auto"/>
                <w:right w:val="none" w:sz="0" w:space="0" w:color="auto"/>
              </w:divBdr>
            </w:div>
            <w:div w:id="1120147809">
              <w:marLeft w:val="240"/>
              <w:marRight w:val="0"/>
              <w:marTop w:val="0"/>
              <w:marBottom w:val="0"/>
              <w:divBdr>
                <w:top w:val="none" w:sz="0" w:space="0" w:color="auto"/>
                <w:left w:val="none" w:sz="0" w:space="0" w:color="auto"/>
                <w:bottom w:val="none" w:sz="0" w:space="0" w:color="auto"/>
                <w:right w:val="none" w:sz="0" w:space="0" w:color="auto"/>
              </w:divBdr>
            </w:div>
            <w:div w:id="1319335534">
              <w:marLeft w:val="240"/>
              <w:marRight w:val="0"/>
              <w:marTop w:val="0"/>
              <w:marBottom w:val="0"/>
              <w:divBdr>
                <w:top w:val="none" w:sz="0" w:space="0" w:color="auto"/>
                <w:left w:val="none" w:sz="0" w:space="0" w:color="auto"/>
                <w:bottom w:val="none" w:sz="0" w:space="0" w:color="auto"/>
                <w:right w:val="none" w:sz="0" w:space="0" w:color="auto"/>
              </w:divBdr>
            </w:div>
            <w:div w:id="1339116955">
              <w:marLeft w:val="240"/>
              <w:marRight w:val="0"/>
              <w:marTop w:val="0"/>
              <w:marBottom w:val="0"/>
              <w:divBdr>
                <w:top w:val="none" w:sz="0" w:space="0" w:color="auto"/>
                <w:left w:val="none" w:sz="0" w:space="0" w:color="auto"/>
                <w:bottom w:val="none" w:sz="0" w:space="0" w:color="auto"/>
                <w:right w:val="none" w:sz="0" w:space="0" w:color="auto"/>
              </w:divBdr>
            </w:div>
            <w:div w:id="1487865848">
              <w:marLeft w:val="240"/>
              <w:marRight w:val="0"/>
              <w:marTop w:val="0"/>
              <w:marBottom w:val="0"/>
              <w:divBdr>
                <w:top w:val="none" w:sz="0" w:space="0" w:color="auto"/>
                <w:left w:val="none" w:sz="0" w:space="0" w:color="auto"/>
                <w:bottom w:val="none" w:sz="0" w:space="0" w:color="auto"/>
                <w:right w:val="none" w:sz="0" w:space="0" w:color="auto"/>
              </w:divBdr>
            </w:div>
            <w:div w:id="1537504531">
              <w:marLeft w:val="240"/>
              <w:marRight w:val="0"/>
              <w:marTop w:val="0"/>
              <w:marBottom w:val="0"/>
              <w:divBdr>
                <w:top w:val="none" w:sz="0" w:space="0" w:color="auto"/>
                <w:left w:val="none" w:sz="0" w:space="0" w:color="auto"/>
                <w:bottom w:val="none" w:sz="0" w:space="0" w:color="auto"/>
                <w:right w:val="none" w:sz="0" w:space="0" w:color="auto"/>
              </w:divBdr>
            </w:div>
            <w:div w:id="1668944045">
              <w:marLeft w:val="240"/>
              <w:marRight w:val="0"/>
              <w:marTop w:val="0"/>
              <w:marBottom w:val="0"/>
              <w:divBdr>
                <w:top w:val="none" w:sz="0" w:space="0" w:color="auto"/>
                <w:left w:val="none" w:sz="0" w:space="0" w:color="auto"/>
                <w:bottom w:val="none" w:sz="0" w:space="0" w:color="auto"/>
                <w:right w:val="none" w:sz="0" w:space="0" w:color="auto"/>
              </w:divBdr>
            </w:div>
            <w:div w:id="1815221416">
              <w:marLeft w:val="240"/>
              <w:marRight w:val="0"/>
              <w:marTop w:val="0"/>
              <w:marBottom w:val="0"/>
              <w:divBdr>
                <w:top w:val="none" w:sz="0" w:space="0" w:color="auto"/>
                <w:left w:val="none" w:sz="0" w:space="0" w:color="auto"/>
                <w:bottom w:val="none" w:sz="0" w:space="0" w:color="auto"/>
                <w:right w:val="none" w:sz="0" w:space="0" w:color="auto"/>
              </w:divBdr>
            </w:div>
            <w:div w:id="1846439576">
              <w:marLeft w:val="240"/>
              <w:marRight w:val="0"/>
              <w:marTop w:val="0"/>
              <w:marBottom w:val="0"/>
              <w:divBdr>
                <w:top w:val="none" w:sz="0" w:space="0" w:color="auto"/>
                <w:left w:val="none" w:sz="0" w:space="0" w:color="auto"/>
                <w:bottom w:val="none" w:sz="0" w:space="0" w:color="auto"/>
                <w:right w:val="none" w:sz="0" w:space="0" w:color="auto"/>
              </w:divBdr>
            </w:div>
            <w:div w:id="1859655517">
              <w:marLeft w:val="240"/>
              <w:marRight w:val="0"/>
              <w:marTop w:val="0"/>
              <w:marBottom w:val="0"/>
              <w:divBdr>
                <w:top w:val="none" w:sz="0" w:space="0" w:color="auto"/>
                <w:left w:val="none" w:sz="0" w:space="0" w:color="auto"/>
                <w:bottom w:val="none" w:sz="0" w:space="0" w:color="auto"/>
                <w:right w:val="none" w:sz="0" w:space="0" w:color="auto"/>
              </w:divBdr>
            </w:div>
            <w:div w:id="2117555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8032569">
      <w:bodyDiv w:val="1"/>
      <w:marLeft w:val="0"/>
      <w:marRight w:val="0"/>
      <w:marTop w:val="0"/>
      <w:marBottom w:val="0"/>
      <w:divBdr>
        <w:top w:val="none" w:sz="0" w:space="0" w:color="auto"/>
        <w:left w:val="none" w:sz="0" w:space="0" w:color="auto"/>
        <w:bottom w:val="none" w:sz="0" w:space="0" w:color="auto"/>
        <w:right w:val="none" w:sz="0" w:space="0" w:color="auto"/>
      </w:divBdr>
      <w:divsChild>
        <w:div w:id="849487140">
          <w:marLeft w:val="240"/>
          <w:marRight w:val="0"/>
          <w:marTop w:val="0"/>
          <w:marBottom w:val="0"/>
          <w:divBdr>
            <w:top w:val="none" w:sz="0" w:space="0" w:color="auto"/>
            <w:left w:val="none" w:sz="0" w:space="0" w:color="auto"/>
            <w:bottom w:val="none" w:sz="0" w:space="0" w:color="auto"/>
            <w:right w:val="none" w:sz="0" w:space="0" w:color="auto"/>
          </w:divBdr>
          <w:divsChild>
            <w:div w:id="124007275">
              <w:marLeft w:val="240"/>
              <w:marRight w:val="0"/>
              <w:marTop w:val="0"/>
              <w:marBottom w:val="0"/>
              <w:divBdr>
                <w:top w:val="none" w:sz="0" w:space="0" w:color="auto"/>
                <w:left w:val="none" w:sz="0" w:space="0" w:color="auto"/>
                <w:bottom w:val="none" w:sz="0" w:space="0" w:color="auto"/>
                <w:right w:val="none" w:sz="0" w:space="0" w:color="auto"/>
              </w:divBdr>
            </w:div>
            <w:div w:id="553084693">
              <w:marLeft w:val="240"/>
              <w:marRight w:val="0"/>
              <w:marTop w:val="0"/>
              <w:marBottom w:val="0"/>
              <w:divBdr>
                <w:top w:val="none" w:sz="0" w:space="0" w:color="auto"/>
                <w:left w:val="none" w:sz="0" w:space="0" w:color="auto"/>
                <w:bottom w:val="none" w:sz="0" w:space="0" w:color="auto"/>
                <w:right w:val="none" w:sz="0" w:space="0" w:color="auto"/>
              </w:divBdr>
            </w:div>
            <w:div w:id="569508832">
              <w:marLeft w:val="240"/>
              <w:marRight w:val="0"/>
              <w:marTop w:val="0"/>
              <w:marBottom w:val="0"/>
              <w:divBdr>
                <w:top w:val="none" w:sz="0" w:space="0" w:color="auto"/>
                <w:left w:val="none" w:sz="0" w:space="0" w:color="auto"/>
                <w:bottom w:val="none" w:sz="0" w:space="0" w:color="auto"/>
                <w:right w:val="none" w:sz="0" w:space="0" w:color="auto"/>
              </w:divBdr>
            </w:div>
            <w:div w:id="665129345">
              <w:marLeft w:val="240"/>
              <w:marRight w:val="0"/>
              <w:marTop w:val="0"/>
              <w:marBottom w:val="0"/>
              <w:divBdr>
                <w:top w:val="none" w:sz="0" w:space="0" w:color="auto"/>
                <w:left w:val="none" w:sz="0" w:space="0" w:color="auto"/>
                <w:bottom w:val="none" w:sz="0" w:space="0" w:color="auto"/>
                <w:right w:val="none" w:sz="0" w:space="0" w:color="auto"/>
              </w:divBdr>
            </w:div>
            <w:div w:id="670182084">
              <w:marLeft w:val="240"/>
              <w:marRight w:val="0"/>
              <w:marTop w:val="0"/>
              <w:marBottom w:val="0"/>
              <w:divBdr>
                <w:top w:val="none" w:sz="0" w:space="0" w:color="auto"/>
                <w:left w:val="none" w:sz="0" w:space="0" w:color="auto"/>
                <w:bottom w:val="none" w:sz="0" w:space="0" w:color="auto"/>
                <w:right w:val="none" w:sz="0" w:space="0" w:color="auto"/>
              </w:divBdr>
            </w:div>
            <w:div w:id="711879170">
              <w:marLeft w:val="240"/>
              <w:marRight w:val="0"/>
              <w:marTop w:val="0"/>
              <w:marBottom w:val="0"/>
              <w:divBdr>
                <w:top w:val="none" w:sz="0" w:space="0" w:color="auto"/>
                <w:left w:val="none" w:sz="0" w:space="0" w:color="auto"/>
                <w:bottom w:val="none" w:sz="0" w:space="0" w:color="auto"/>
                <w:right w:val="none" w:sz="0" w:space="0" w:color="auto"/>
              </w:divBdr>
            </w:div>
            <w:div w:id="778649389">
              <w:marLeft w:val="240"/>
              <w:marRight w:val="0"/>
              <w:marTop w:val="0"/>
              <w:marBottom w:val="0"/>
              <w:divBdr>
                <w:top w:val="none" w:sz="0" w:space="0" w:color="auto"/>
                <w:left w:val="none" w:sz="0" w:space="0" w:color="auto"/>
                <w:bottom w:val="none" w:sz="0" w:space="0" w:color="auto"/>
                <w:right w:val="none" w:sz="0" w:space="0" w:color="auto"/>
              </w:divBdr>
            </w:div>
            <w:div w:id="852302085">
              <w:marLeft w:val="240"/>
              <w:marRight w:val="0"/>
              <w:marTop w:val="0"/>
              <w:marBottom w:val="0"/>
              <w:divBdr>
                <w:top w:val="none" w:sz="0" w:space="0" w:color="auto"/>
                <w:left w:val="none" w:sz="0" w:space="0" w:color="auto"/>
                <w:bottom w:val="none" w:sz="0" w:space="0" w:color="auto"/>
                <w:right w:val="none" w:sz="0" w:space="0" w:color="auto"/>
              </w:divBdr>
            </w:div>
            <w:div w:id="1058825659">
              <w:marLeft w:val="240"/>
              <w:marRight w:val="0"/>
              <w:marTop w:val="0"/>
              <w:marBottom w:val="0"/>
              <w:divBdr>
                <w:top w:val="none" w:sz="0" w:space="0" w:color="auto"/>
                <w:left w:val="none" w:sz="0" w:space="0" w:color="auto"/>
                <w:bottom w:val="none" w:sz="0" w:space="0" w:color="auto"/>
                <w:right w:val="none" w:sz="0" w:space="0" w:color="auto"/>
              </w:divBdr>
            </w:div>
            <w:div w:id="1084498742">
              <w:marLeft w:val="240"/>
              <w:marRight w:val="0"/>
              <w:marTop w:val="0"/>
              <w:marBottom w:val="0"/>
              <w:divBdr>
                <w:top w:val="none" w:sz="0" w:space="0" w:color="auto"/>
                <w:left w:val="none" w:sz="0" w:space="0" w:color="auto"/>
                <w:bottom w:val="none" w:sz="0" w:space="0" w:color="auto"/>
                <w:right w:val="none" w:sz="0" w:space="0" w:color="auto"/>
              </w:divBdr>
            </w:div>
            <w:div w:id="1120494257">
              <w:marLeft w:val="240"/>
              <w:marRight w:val="0"/>
              <w:marTop w:val="0"/>
              <w:marBottom w:val="0"/>
              <w:divBdr>
                <w:top w:val="none" w:sz="0" w:space="0" w:color="auto"/>
                <w:left w:val="none" w:sz="0" w:space="0" w:color="auto"/>
                <w:bottom w:val="none" w:sz="0" w:space="0" w:color="auto"/>
                <w:right w:val="none" w:sz="0" w:space="0" w:color="auto"/>
              </w:divBdr>
            </w:div>
            <w:div w:id="1222403938">
              <w:marLeft w:val="240"/>
              <w:marRight w:val="0"/>
              <w:marTop w:val="0"/>
              <w:marBottom w:val="0"/>
              <w:divBdr>
                <w:top w:val="none" w:sz="0" w:space="0" w:color="auto"/>
                <w:left w:val="none" w:sz="0" w:space="0" w:color="auto"/>
                <w:bottom w:val="none" w:sz="0" w:space="0" w:color="auto"/>
                <w:right w:val="none" w:sz="0" w:space="0" w:color="auto"/>
              </w:divBdr>
            </w:div>
            <w:div w:id="1296181975">
              <w:marLeft w:val="240"/>
              <w:marRight w:val="0"/>
              <w:marTop w:val="0"/>
              <w:marBottom w:val="0"/>
              <w:divBdr>
                <w:top w:val="none" w:sz="0" w:space="0" w:color="auto"/>
                <w:left w:val="none" w:sz="0" w:space="0" w:color="auto"/>
                <w:bottom w:val="none" w:sz="0" w:space="0" w:color="auto"/>
                <w:right w:val="none" w:sz="0" w:space="0" w:color="auto"/>
              </w:divBdr>
            </w:div>
            <w:div w:id="1311519669">
              <w:marLeft w:val="240"/>
              <w:marRight w:val="0"/>
              <w:marTop w:val="0"/>
              <w:marBottom w:val="0"/>
              <w:divBdr>
                <w:top w:val="none" w:sz="0" w:space="0" w:color="auto"/>
                <w:left w:val="none" w:sz="0" w:space="0" w:color="auto"/>
                <w:bottom w:val="none" w:sz="0" w:space="0" w:color="auto"/>
                <w:right w:val="none" w:sz="0" w:space="0" w:color="auto"/>
              </w:divBdr>
            </w:div>
            <w:div w:id="1531142155">
              <w:marLeft w:val="240"/>
              <w:marRight w:val="0"/>
              <w:marTop w:val="0"/>
              <w:marBottom w:val="0"/>
              <w:divBdr>
                <w:top w:val="none" w:sz="0" w:space="0" w:color="auto"/>
                <w:left w:val="none" w:sz="0" w:space="0" w:color="auto"/>
                <w:bottom w:val="none" w:sz="0" w:space="0" w:color="auto"/>
                <w:right w:val="none" w:sz="0" w:space="0" w:color="auto"/>
              </w:divBdr>
            </w:div>
            <w:div w:id="1684167698">
              <w:marLeft w:val="240"/>
              <w:marRight w:val="0"/>
              <w:marTop w:val="0"/>
              <w:marBottom w:val="0"/>
              <w:divBdr>
                <w:top w:val="none" w:sz="0" w:space="0" w:color="auto"/>
                <w:left w:val="none" w:sz="0" w:space="0" w:color="auto"/>
                <w:bottom w:val="none" w:sz="0" w:space="0" w:color="auto"/>
                <w:right w:val="none" w:sz="0" w:space="0" w:color="auto"/>
              </w:divBdr>
            </w:div>
            <w:div w:id="1698964353">
              <w:marLeft w:val="240"/>
              <w:marRight w:val="0"/>
              <w:marTop w:val="0"/>
              <w:marBottom w:val="0"/>
              <w:divBdr>
                <w:top w:val="none" w:sz="0" w:space="0" w:color="auto"/>
                <w:left w:val="none" w:sz="0" w:space="0" w:color="auto"/>
                <w:bottom w:val="none" w:sz="0" w:space="0" w:color="auto"/>
                <w:right w:val="none" w:sz="0" w:space="0" w:color="auto"/>
              </w:divBdr>
            </w:div>
            <w:div w:id="18241574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Words>
  <Characters>112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（参考様式８）</vt:lpstr>
      <vt:lpstr>（参考様式８）</vt:lpstr>
    </vt:vector>
  </TitlesOfParts>
  <Company>厚生労働省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（参考様式８）</dc:title>
  <dc:subject/>
  <dc:creator>厚生労働省ネットワークシステム</dc:creator>
  <cp:keywords/>
  <cp:lastModifiedBy>U0183</cp:lastModifiedBy>
  <cp:revision>3</cp:revision>
  <cp:lastPrinted>2006-02-14T01:15:00Z</cp:lastPrinted>
  <dcterms:created xsi:type="dcterms:W3CDTF">2022-01-19T02:54:00Z</dcterms:created>
  <dcterms:modified xsi:type="dcterms:W3CDTF">2022-01-19T08:02:00Z</dcterms:modified>
</cp:coreProperties>
</file>